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D0" w:rsidRPr="009A78FB" w:rsidRDefault="00DC5DD0" w:rsidP="00DC5DD0">
      <w:pPr>
        <w:tabs>
          <w:tab w:val="center" w:pos="4542"/>
          <w:tab w:val="left" w:pos="5955"/>
        </w:tabs>
        <w:spacing w:after="0" w:line="240" w:lineRule="auto"/>
        <w:rPr>
          <w:rFonts w:eastAsia="Times New Roman"/>
          <w:b/>
          <w:noProof/>
          <w:sz w:val="20"/>
          <w:szCs w:val="20"/>
          <w:lang w:val="fr-FR"/>
        </w:rPr>
      </w:pPr>
      <w:r>
        <w:rPr>
          <w:rFonts w:eastAsia="Times New Roman"/>
          <w:b/>
          <w:noProof/>
          <w:sz w:val="20"/>
          <w:szCs w:val="20"/>
          <w:lang w:val="fr-FR"/>
        </w:rPr>
        <w:tab/>
      </w:r>
      <w:r w:rsidRPr="009A78FB">
        <w:rPr>
          <w:rFonts w:eastAsia="Times New Roman"/>
          <w:b/>
          <w:noProof/>
          <w:sz w:val="20"/>
          <w:szCs w:val="20"/>
          <w:lang w:val="fr-FR"/>
        </w:rPr>
        <w:t>Contract de servicii</w:t>
      </w:r>
      <w:r>
        <w:rPr>
          <w:rFonts w:eastAsia="Times New Roman"/>
          <w:b/>
          <w:noProof/>
          <w:sz w:val="20"/>
          <w:szCs w:val="20"/>
          <w:lang w:val="fr-FR"/>
        </w:rPr>
        <w:tab/>
      </w:r>
    </w:p>
    <w:p w:rsidR="00DC5DD0" w:rsidRPr="009A78FB" w:rsidRDefault="00DC5DD0" w:rsidP="00DC5DD0">
      <w:pPr>
        <w:spacing w:after="0" w:line="240" w:lineRule="auto"/>
        <w:jc w:val="center"/>
        <w:rPr>
          <w:rFonts w:eastAsia="Times New Roman"/>
          <w:b/>
          <w:noProof/>
          <w:sz w:val="20"/>
          <w:szCs w:val="20"/>
          <w:lang w:val="fr-FR"/>
        </w:rPr>
      </w:pPr>
      <w:r w:rsidRPr="009A78FB">
        <w:rPr>
          <w:rFonts w:eastAsia="Times New Roman"/>
          <w:b/>
          <w:noProof/>
          <w:sz w:val="20"/>
          <w:szCs w:val="20"/>
          <w:lang w:val="fr-FR"/>
        </w:rPr>
        <w:t>nr.______________data_______________</w:t>
      </w:r>
    </w:p>
    <w:p w:rsidR="00DC5DD0" w:rsidRPr="009A78FB" w:rsidRDefault="00DC5DD0" w:rsidP="00DC5DD0">
      <w:pPr>
        <w:spacing w:after="0" w:line="240" w:lineRule="auto"/>
        <w:jc w:val="both"/>
        <w:rPr>
          <w:rFonts w:eastAsia="Times New Roman"/>
          <w:b/>
          <w:noProof/>
          <w:sz w:val="20"/>
          <w:szCs w:val="20"/>
          <w:lang w:val="fr-FR"/>
        </w:rPr>
      </w:pPr>
    </w:p>
    <w:p w:rsidR="00DC5DD0" w:rsidRPr="009A78FB" w:rsidRDefault="00DC5DD0" w:rsidP="00DC5DD0">
      <w:pPr>
        <w:spacing w:after="0" w:line="240" w:lineRule="auto"/>
        <w:jc w:val="both"/>
        <w:rPr>
          <w:rFonts w:eastAsia="Times New Roman"/>
          <w:b/>
          <w:noProof/>
          <w:sz w:val="20"/>
          <w:szCs w:val="20"/>
          <w:lang w:val="fr-FR"/>
        </w:rPr>
      </w:pPr>
      <w:r w:rsidRPr="009A78FB">
        <w:rPr>
          <w:rFonts w:eastAsia="Times New Roman"/>
          <w:b/>
          <w:i/>
          <w:noProof/>
          <w:sz w:val="20"/>
          <w:szCs w:val="20"/>
          <w:lang w:val="fr-FR"/>
        </w:rPr>
        <w:t>Preambul</w:t>
      </w:r>
    </w:p>
    <w:p w:rsidR="00DC5DD0" w:rsidRPr="009A78FB" w:rsidRDefault="00DC5DD0" w:rsidP="00DC5DD0">
      <w:pPr>
        <w:spacing w:after="0" w:line="240" w:lineRule="auto"/>
        <w:ind w:firstLine="720"/>
        <w:jc w:val="both"/>
        <w:rPr>
          <w:rFonts w:eastAsia="Times New Roman"/>
          <w:sz w:val="20"/>
          <w:szCs w:val="20"/>
          <w:lang w:val="fr-FR"/>
        </w:rPr>
      </w:pPr>
      <w:r w:rsidRPr="009A78FB">
        <w:rPr>
          <w:rFonts w:eastAsia="Times New Roman"/>
          <w:sz w:val="20"/>
          <w:szCs w:val="20"/>
        </w:rPr>
        <w:t>Î</w:t>
      </w:r>
      <w:r w:rsidRPr="009A78FB">
        <w:rPr>
          <w:rFonts w:eastAsia="Times New Roman"/>
          <w:sz w:val="20"/>
          <w:szCs w:val="20"/>
          <w:lang w:val="fr-FR"/>
        </w:rPr>
        <w:t xml:space="preserve">n </w:t>
      </w:r>
      <w:proofErr w:type="spellStart"/>
      <w:r w:rsidRPr="009A78FB">
        <w:rPr>
          <w:rFonts w:eastAsia="Times New Roman"/>
          <w:sz w:val="20"/>
          <w:szCs w:val="20"/>
          <w:lang w:val="fr-FR"/>
        </w:rPr>
        <w:t>temeiul</w:t>
      </w:r>
      <w:proofErr w:type="spellEnd"/>
      <w:r w:rsidRPr="009A78FB">
        <w:rPr>
          <w:rFonts w:eastAsia="Times New Roman"/>
          <w:sz w:val="20"/>
          <w:szCs w:val="20"/>
          <w:lang w:val="fr-FR"/>
        </w:rPr>
        <w:t xml:space="preserve"> OUG nr.34/2006 </w:t>
      </w:r>
      <w:proofErr w:type="spellStart"/>
      <w:r w:rsidRPr="009A78FB">
        <w:rPr>
          <w:rFonts w:eastAsia="Times New Roman"/>
          <w:sz w:val="20"/>
          <w:szCs w:val="20"/>
          <w:lang w:val="fr-FR"/>
        </w:rPr>
        <w:t>privind</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atribuirea</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achiziţie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publică</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lucrări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aprobată</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cu</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modificări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completări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prin</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Legea</w:t>
      </w:r>
      <w:proofErr w:type="spellEnd"/>
      <w:r w:rsidRPr="009A78FB">
        <w:rPr>
          <w:rFonts w:eastAsia="Times New Roman"/>
          <w:sz w:val="20"/>
          <w:szCs w:val="20"/>
          <w:lang w:val="fr-FR"/>
        </w:rPr>
        <w:t xml:space="preserve"> nr.337/2006, s-a </w:t>
      </w:r>
      <w:proofErr w:type="spellStart"/>
      <w:r w:rsidRPr="009A78FB">
        <w:rPr>
          <w:rFonts w:eastAsia="Times New Roman"/>
          <w:sz w:val="20"/>
          <w:szCs w:val="20"/>
          <w:lang w:val="fr-FR"/>
        </w:rPr>
        <w:t>încheiat</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prezentul</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prestări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b/>
          <w:sz w:val="20"/>
          <w:szCs w:val="20"/>
          <w:lang w:val="fr-FR"/>
        </w:rPr>
        <w:t>între</w:t>
      </w:r>
      <w:proofErr w:type="spellEnd"/>
    </w:p>
    <w:p w:rsidR="00DC5DD0" w:rsidRPr="009A78FB" w:rsidRDefault="00DC5DD0" w:rsidP="00DC5DD0">
      <w:pPr>
        <w:spacing w:after="0" w:line="240" w:lineRule="auto"/>
        <w:jc w:val="both"/>
        <w:rPr>
          <w:rFonts w:eastAsia="Times New Roman"/>
          <w:b/>
          <w:i/>
          <w:noProof/>
          <w:sz w:val="20"/>
          <w:szCs w:val="20"/>
          <w:lang w:val="fr-FR"/>
        </w:rPr>
      </w:pPr>
    </w:p>
    <w:p w:rsidR="00DC5DD0" w:rsidRPr="009A78FB" w:rsidRDefault="00DC5DD0" w:rsidP="00DC5DD0">
      <w:pPr>
        <w:spacing w:after="0" w:line="240" w:lineRule="auto"/>
        <w:ind w:firstLine="720"/>
        <w:jc w:val="both"/>
        <w:rPr>
          <w:rFonts w:eastAsia="Times New Roman"/>
          <w:sz w:val="20"/>
          <w:szCs w:val="20"/>
        </w:rPr>
      </w:pPr>
      <w:r w:rsidRPr="009A78FB">
        <w:rPr>
          <w:rFonts w:eastAsia="Times New Roman"/>
          <w:sz w:val="20"/>
          <w:szCs w:val="20"/>
        </w:rPr>
        <w:t xml:space="preserve">Autoritatea contractantă, </w:t>
      </w:r>
      <w:r w:rsidRPr="009A78FB">
        <w:rPr>
          <w:rFonts w:eastAsia="Times New Roman"/>
          <w:b/>
          <w:bCs/>
          <w:sz w:val="20"/>
          <w:szCs w:val="20"/>
        </w:rPr>
        <w:t>Direcţia Venituri Buget Local Sector 2</w:t>
      </w:r>
      <w:r w:rsidRPr="009A78FB">
        <w:rPr>
          <w:rFonts w:eastAsia="Times New Roman"/>
          <w:sz w:val="20"/>
          <w:szCs w:val="20"/>
        </w:rPr>
        <w:t>., adresa sediu Bd. Gării Obor nr 10, Sector 2, telefon 252.84.09/fax 252.84.12 ,cod fiscal 13811802 cont trezorerie RO28TREZ70224510220XXXXX Trezoreria Sector 2 reprezentată prin Director Executiv Cristian Atanasie Duţu si Director Executiv Adjunct Anton Steiner</w:t>
      </w:r>
    </w:p>
    <w:p w:rsidR="00DC5DD0" w:rsidRPr="009A78FB" w:rsidRDefault="00DC5DD0" w:rsidP="00DC5DD0">
      <w:pPr>
        <w:spacing w:after="0" w:line="240" w:lineRule="auto"/>
        <w:jc w:val="both"/>
        <w:rPr>
          <w:rFonts w:eastAsia="Times New Roman"/>
          <w:noProof/>
          <w:sz w:val="20"/>
          <w:szCs w:val="20"/>
          <w:lang w:val="fr-FR"/>
        </w:rPr>
      </w:pPr>
      <w:r w:rsidRPr="009A78FB">
        <w:rPr>
          <w:rFonts w:eastAsia="Times New Roman"/>
          <w:noProof/>
          <w:sz w:val="20"/>
          <w:szCs w:val="20"/>
          <w:lang w:val="fr-FR"/>
        </w:rPr>
        <w:t>în calitate de achizitor, pe de o parte</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 xml:space="preserve">şi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 ................ ...........................  …………….  </w:t>
      </w:r>
      <w:r w:rsidRPr="009A78FB">
        <w:rPr>
          <w:rFonts w:eastAsia="Times New Roman"/>
          <w:b/>
          <w:i/>
          <w:noProof/>
          <w:sz w:val="20"/>
          <w:szCs w:val="20"/>
          <w:lang w:val="es-ES"/>
        </w:rPr>
        <w:t>denumire  operatorul economic</w:t>
      </w:r>
      <w:r w:rsidRPr="009A78FB">
        <w:rPr>
          <w:rFonts w:eastAsia="Times New Roman"/>
          <w:noProof/>
          <w:sz w:val="20"/>
          <w:szCs w:val="20"/>
          <w:lang w:val="es-ES"/>
        </w:rPr>
        <w:t xml:space="preserve">  ...............................................  adresa sediu ………………… ........................................................................ telefon/fax .......................................... număr de înmatriculare  .....................................  cod fiscal  ...................................  cont (trezorerie, bancă) .............................................................................................................. reprezentat prin ................................................................................................   (denumirea conducătorului) funcţia...............................................</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în calitate de </w:t>
      </w:r>
      <w:r w:rsidRPr="009A78FB">
        <w:rPr>
          <w:rFonts w:eastAsia="Times New Roman"/>
          <w:b/>
          <w:noProof/>
          <w:sz w:val="20"/>
          <w:szCs w:val="20"/>
          <w:lang w:val="es-ES"/>
        </w:rPr>
        <w:t>prestator</w:t>
      </w:r>
      <w:r w:rsidRPr="009A78FB">
        <w:rPr>
          <w:rFonts w:eastAsia="Times New Roman"/>
          <w:noProof/>
          <w:sz w:val="20"/>
          <w:szCs w:val="20"/>
          <w:lang w:val="es-ES"/>
        </w:rPr>
        <w:t>, pe de altă parte.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2. Definiţii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2.1 - În prezentul contract următorii termeni vor fi interpretaţi astfel:</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s-ES"/>
        </w:rPr>
        <w:t>contract</w:t>
      </w:r>
      <w:r w:rsidRPr="009A78FB">
        <w:rPr>
          <w:rFonts w:eastAsia="Times New Roman"/>
          <w:b/>
          <w:noProof/>
          <w:sz w:val="20"/>
          <w:szCs w:val="20"/>
          <w:lang w:val="es-ES"/>
        </w:rPr>
        <w:t xml:space="preserve"> </w:t>
      </w:r>
      <w:r w:rsidRPr="009A78FB">
        <w:rPr>
          <w:rFonts w:eastAsia="Times New Roman"/>
          <w:noProof/>
          <w:sz w:val="20"/>
          <w:szCs w:val="20"/>
          <w:lang w:val="es-ES"/>
        </w:rPr>
        <w:t xml:space="preserve">– reprezintă prezentul contract  şi toate Anexele sale. </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achizitor şi  prestator</w:t>
      </w:r>
      <w:r w:rsidRPr="009A78FB">
        <w:rPr>
          <w:rFonts w:eastAsia="Times New Roman"/>
          <w:noProof/>
          <w:sz w:val="20"/>
          <w:szCs w:val="20"/>
          <w:lang w:val="en-US"/>
        </w:rPr>
        <w:t xml:space="preserve">  - părţile contractante, aşa cum sunt acestea numite în prezentul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preţul contractului</w:t>
      </w:r>
      <w:r w:rsidRPr="009A78FB">
        <w:rPr>
          <w:rFonts w:eastAsia="Times New Roman"/>
          <w:b/>
          <w:noProof/>
          <w:sz w:val="20"/>
          <w:szCs w:val="20"/>
          <w:lang w:val="en-US"/>
        </w:rPr>
        <w:t xml:space="preserve"> </w:t>
      </w:r>
      <w:r w:rsidRPr="009A78FB">
        <w:rPr>
          <w:rFonts w:eastAsia="Times New Roman"/>
          <w:noProof/>
          <w:sz w:val="20"/>
          <w:szCs w:val="20"/>
          <w:lang w:val="en-US"/>
        </w:rPr>
        <w:t>- preţul plătibil prestatorului de către beneficiar, în baza contractului, pentru îndeplinirea integrală şi corespunzătoare a tuturor obligaţiilor asumate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produse</w:t>
      </w:r>
      <w:r w:rsidRPr="009A78FB">
        <w:rPr>
          <w:rFonts w:eastAsia="Times New Roman"/>
          <w:noProof/>
          <w:sz w:val="20"/>
          <w:szCs w:val="20"/>
          <w:lang w:val="en-US"/>
        </w:rPr>
        <w:t xml:space="preserve"> - echipamentele, maşinile, utilajele, orice alte bunuri, cuprinse în anexa/anexele la prezentul contract, pe care prestatorul se obligă, prin contract, să le furnizeze beneficiarului;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servicii</w:t>
      </w:r>
      <w:r w:rsidRPr="009A78FB">
        <w:rPr>
          <w:rFonts w:eastAsia="Times New Roman"/>
          <w:i/>
          <w:noProof/>
          <w:sz w:val="20"/>
          <w:szCs w:val="20"/>
          <w:lang w:val="en-US"/>
        </w:rPr>
        <w:t xml:space="preserve"> -</w:t>
      </w:r>
      <w:r w:rsidRPr="009A78FB">
        <w:rPr>
          <w:rFonts w:eastAsia="Times New Roman"/>
          <w:noProof/>
          <w:sz w:val="20"/>
          <w:szCs w:val="20"/>
          <w:lang w:val="en-US"/>
        </w:rPr>
        <w:t xml:space="preserve"> servicii aferente livrarii serviciilor, respectiv activităţi legate de furnizarea serviciilor, cum ar fi transportul, asigurarea, instalarea, punerea în funcţiune, asistenţa tehnică în perioada de garanţie, şi orice alte asemenea obligaţii care revin prestatorului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es-ES"/>
        </w:rPr>
        <w:t>origine</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 xml:space="preserve">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9A78FB">
        <w:rPr>
          <w:rFonts w:eastAsia="Times New Roman"/>
          <w:noProof/>
          <w:sz w:val="20"/>
          <w:szCs w:val="20"/>
          <w:lang w:val="it-IT"/>
        </w:rPr>
        <w:t>Originea serviciilor si serviciilor poate fi distinctă de naţionalitatea prestatorului.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destinaţie finală</w:t>
      </w:r>
      <w:r w:rsidRPr="009A78FB">
        <w:rPr>
          <w:rFonts w:eastAsia="Times New Roman"/>
          <w:i/>
          <w:noProof/>
          <w:sz w:val="20"/>
          <w:szCs w:val="20"/>
          <w:lang w:val="en-US"/>
        </w:rPr>
        <w:t xml:space="preserve">  </w:t>
      </w:r>
      <w:r w:rsidRPr="009A78FB">
        <w:rPr>
          <w:rFonts w:eastAsia="Times New Roman"/>
          <w:noProof/>
          <w:sz w:val="20"/>
          <w:szCs w:val="20"/>
          <w:lang w:val="en-US"/>
        </w:rPr>
        <w:t>- locul unde prestatorul are obligaţia de a furniza echipamentele;</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termenii comerciali</w:t>
      </w:r>
      <w:r w:rsidRPr="009A78FB">
        <w:rPr>
          <w:rFonts w:eastAsia="Times New Roman"/>
          <w:noProof/>
          <w:sz w:val="20"/>
          <w:szCs w:val="20"/>
          <w:lang w:val="it-IT"/>
        </w:rPr>
        <w:t xml:space="preserve"> de livrare vor fi interpreaţi conform  INCOTERMS 2000 – Camera Internaţională de Comerţ (CIC).</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forţa majoră</w:t>
      </w:r>
      <w:r w:rsidRPr="009A78FB">
        <w:rPr>
          <w:rFonts w:eastAsia="Times New Roman"/>
          <w:i/>
          <w:noProof/>
          <w:sz w:val="20"/>
          <w:szCs w:val="20"/>
          <w:lang w:val="it-IT"/>
        </w:rPr>
        <w:t xml:space="preserve"> </w:t>
      </w:r>
      <w:r w:rsidRPr="009A78FB">
        <w:rPr>
          <w:rFonts w:eastAsia="Times New Roman"/>
          <w:noProof/>
          <w:sz w:val="20"/>
          <w:szCs w:val="20"/>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s-ES"/>
        </w:rPr>
      </w:pPr>
      <w:r w:rsidRPr="009A78FB">
        <w:rPr>
          <w:rFonts w:eastAsia="Times New Roman"/>
          <w:b/>
          <w:i/>
          <w:noProof/>
          <w:sz w:val="20"/>
          <w:szCs w:val="20"/>
          <w:lang w:val="fr-FR"/>
        </w:rPr>
        <w:t>zi</w:t>
      </w:r>
      <w:r w:rsidRPr="009A78FB">
        <w:rPr>
          <w:rFonts w:eastAsia="Times New Roman"/>
          <w:b/>
          <w:noProof/>
          <w:sz w:val="20"/>
          <w:szCs w:val="20"/>
          <w:lang w:val="fr-FR"/>
        </w:rPr>
        <w:t xml:space="preserve"> </w:t>
      </w:r>
      <w:r w:rsidRPr="009A78FB">
        <w:rPr>
          <w:rFonts w:eastAsia="Times New Roman"/>
          <w:noProof/>
          <w:sz w:val="20"/>
          <w:szCs w:val="20"/>
          <w:lang w:val="fr-FR"/>
        </w:rPr>
        <w:t xml:space="preserve">- zi calendaristică; </w:t>
      </w:r>
      <w:r w:rsidRPr="009A78FB">
        <w:rPr>
          <w:rFonts w:eastAsia="Times New Roman"/>
          <w:i/>
          <w:noProof/>
          <w:sz w:val="20"/>
          <w:szCs w:val="20"/>
          <w:lang w:val="fr-FR"/>
        </w:rPr>
        <w:t>an</w:t>
      </w:r>
      <w:r w:rsidRPr="009A78FB">
        <w:rPr>
          <w:rFonts w:eastAsia="Times New Roman"/>
          <w:noProof/>
          <w:sz w:val="20"/>
          <w:szCs w:val="20"/>
          <w:lang w:val="fr-FR"/>
        </w:rPr>
        <w:t xml:space="preserve"> - 365 de zile.</w:t>
      </w:r>
    </w:p>
    <w:p w:rsidR="00DC5DD0" w:rsidRPr="009A78FB" w:rsidRDefault="00DC5DD0" w:rsidP="00DC5DD0">
      <w:pPr>
        <w:spacing w:after="0" w:line="240" w:lineRule="auto"/>
        <w:rPr>
          <w:rFonts w:eastAsia="Times New Roman"/>
          <w:snapToGrid w:val="0"/>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3. </w:t>
      </w:r>
      <w:r w:rsidRPr="009A78FB">
        <w:rPr>
          <w:rFonts w:eastAsia="Times New Roman"/>
          <w:b/>
          <w:i/>
          <w:noProof/>
          <w:sz w:val="20"/>
          <w:szCs w:val="20"/>
          <w:lang w:val="es-ES"/>
        </w:rPr>
        <w:t>Interpretare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3.1 </w:t>
      </w:r>
      <w:r w:rsidRPr="009A78FB">
        <w:rPr>
          <w:rFonts w:eastAsia="Times New Roman"/>
          <w:noProof/>
          <w:sz w:val="20"/>
          <w:szCs w:val="20"/>
          <w:lang w:val="es-ES"/>
        </w:rPr>
        <w:t>În prezentul contract, cu excepţia unei prevederi contrare, cuvintele la forma singular vor include forma de plural şi vice versa, acolo unde acest lucru este permis de context.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b/>
          <w:noProof/>
          <w:sz w:val="20"/>
          <w:szCs w:val="20"/>
          <w:lang w:val="it-IT"/>
        </w:rPr>
        <w:t xml:space="preserve">3.2 </w:t>
      </w:r>
      <w:r w:rsidRPr="009A78FB">
        <w:rPr>
          <w:rFonts w:eastAsia="Times New Roman"/>
          <w:noProof/>
          <w:sz w:val="20"/>
          <w:szCs w:val="20"/>
          <w:lang w:val="it-IT"/>
        </w:rPr>
        <w:t>Termenul “zi”sau “zile” sau orice referire la zile reprezintă zile calendaristice daca nu se specifică în mod diferit.</w:t>
      </w:r>
    </w:p>
    <w:p w:rsidR="00DC5DD0" w:rsidRPr="009A78FB" w:rsidRDefault="00DC5DD0" w:rsidP="00DC5DD0">
      <w:pPr>
        <w:spacing w:after="0" w:line="240" w:lineRule="auto"/>
        <w:jc w:val="center"/>
        <w:rPr>
          <w:rFonts w:eastAsia="Times New Roman"/>
          <w:b/>
          <w:i/>
          <w:noProof/>
          <w:sz w:val="20"/>
          <w:szCs w:val="20"/>
          <w:lang w:val="it-IT"/>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obligatorii</w:t>
      </w:r>
    </w:p>
    <w:p w:rsidR="00DC5DD0" w:rsidRPr="009A78FB" w:rsidRDefault="00DC5DD0" w:rsidP="00DC5DD0">
      <w:pPr>
        <w:spacing w:after="0" w:line="240" w:lineRule="auto"/>
        <w:jc w:val="both"/>
        <w:rPr>
          <w:rFonts w:eastAsia="Times New Roman"/>
          <w:b/>
          <w:i/>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 xml:space="preserve">4. Obiectul principal al contractului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4.1 – Prestatorul se obligă să presteze serviciile conform anexei la prezentul contract în perioada/ perioadele convenite, (pentru serviciile definite în prezentul contract.) şi în conformitate cu obligaţiile asumate prin prezentul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4.2 - Achizitorul se obligă să plătească preţul convenit în prezentul contract.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5. </w:t>
      </w:r>
      <w:r w:rsidRPr="009A78FB">
        <w:rPr>
          <w:rFonts w:eastAsia="Times New Roman"/>
          <w:b/>
          <w:i/>
          <w:noProof/>
          <w:sz w:val="20"/>
          <w:szCs w:val="20"/>
          <w:lang w:val="es-ES"/>
        </w:rPr>
        <w:t>Preţul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5.1 Preţul contractului, respectiv preţul serviciilor prestate, este de ………. lei, sau după caz …….. euro, la care se adaugă ……… TVA.</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6. </w:t>
      </w:r>
      <w:r w:rsidRPr="009A78FB">
        <w:rPr>
          <w:rFonts w:eastAsia="Times New Roman"/>
          <w:b/>
          <w:i/>
          <w:noProof/>
          <w:sz w:val="20"/>
          <w:szCs w:val="20"/>
          <w:lang w:val="es-ES"/>
        </w:rPr>
        <w:t>Durata contractului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6.1 – Durata prezentului contract este de max 7 luni, începând de la data de ................cu posibilitatea prelungirii pe max. 4 luni după data precizată pentru anul 2014.</w:t>
      </w:r>
    </w:p>
    <w:p w:rsidR="00DC5DD0" w:rsidRPr="009A78FB" w:rsidRDefault="00DC5DD0" w:rsidP="00DC5DD0">
      <w:pPr>
        <w:spacing w:after="0" w:line="240" w:lineRule="auto"/>
        <w:jc w:val="both"/>
        <w:rPr>
          <w:rFonts w:eastAsia="Times New Roman"/>
          <w:noProof/>
          <w:sz w:val="20"/>
          <w:szCs w:val="20"/>
          <w:lang w:val="nl-NL"/>
        </w:rPr>
      </w:pPr>
      <w:r w:rsidRPr="009A78FB">
        <w:rPr>
          <w:rFonts w:eastAsia="Times New Roman"/>
          <w:noProof/>
          <w:sz w:val="20"/>
          <w:szCs w:val="20"/>
          <w:lang w:val="nl-NL"/>
        </w:rPr>
        <w:t xml:space="preserve">6.2 </w:t>
      </w:r>
      <w:r w:rsidRPr="009A78FB">
        <w:rPr>
          <w:rFonts w:eastAsia="Times New Roman"/>
          <w:i/>
          <w:noProof/>
          <w:sz w:val="20"/>
          <w:szCs w:val="20"/>
          <w:lang w:val="nl-NL"/>
        </w:rPr>
        <w:t xml:space="preserve">. </w:t>
      </w:r>
      <w:r w:rsidRPr="009A78FB">
        <w:rPr>
          <w:rFonts w:eastAsia="Times New Roman"/>
          <w:noProof/>
          <w:sz w:val="20"/>
          <w:szCs w:val="20"/>
          <w:lang w:val="nl-NL"/>
        </w:rPr>
        <w:t>Prezentul contract încetează să producă efecte la data de ........................ sau după ultimul termen prevăzut în acordul de prelungire, conform legii.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7. </w:t>
      </w:r>
      <w:r w:rsidRPr="009A78FB">
        <w:rPr>
          <w:rFonts w:eastAsia="Times New Roman"/>
          <w:b/>
          <w:i/>
          <w:noProof/>
          <w:sz w:val="20"/>
          <w:szCs w:val="20"/>
          <w:lang w:val="es-ES"/>
        </w:rPr>
        <w:t>Executarea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7.1 – Executarea contractului începe după constituirea garanţiei de bună execuţie, la data de  .....</w:t>
      </w:r>
      <w:r w:rsidRPr="009A78FB">
        <w:rPr>
          <w:rFonts w:eastAsia="Times New Roman"/>
          <w:i/>
          <w:noProof/>
          <w:sz w:val="20"/>
          <w:szCs w:val="20"/>
          <w:lang w:val="es-ES"/>
        </w:rPr>
        <w: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it-IT"/>
        </w:rPr>
      </w:pPr>
      <w:r w:rsidRPr="009A78FB">
        <w:rPr>
          <w:rFonts w:eastAsia="Times New Roman"/>
          <w:b/>
          <w:bCs/>
          <w:noProof/>
          <w:sz w:val="20"/>
          <w:szCs w:val="20"/>
          <w:lang w:val="it-IT"/>
        </w:rPr>
        <w:t>8. Documentele contractului</w:t>
      </w:r>
    </w:p>
    <w:p w:rsidR="00DC5DD0" w:rsidRPr="009A78FB" w:rsidRDefault="00DC5DD0" w:rsidP="00DC5DD0">
      <w:pPr>
        <w:spacing w:after="0" w:line="240" w:lineRule="auto"/>
        <w:jc w:val="both"/>
        <w:rPr>
          <w:rFonts w:eastAsia="Times New Roman"/>
          <w:snapToGrid w:val="0"/>
          <w:sz w:val="20"/>
          <w:szCs w:val="20"/>
          <w:lang w:val="it-IT"/>
        </w:rPr>
      </w:pPr>
      <w:r w:rsidRPr="009A78FB">
        <w:rPr>
          <w:rFonts w:eastAsia="Times New Roman"/>
          <w:snapToGrid w:val="0"/>
          <w:sz w:val="20"/>
          <w:szCs w:val="20"/>
          <w:lang w:val="it-IT"/>
        </w:rPr>
        <w:t>8.1  - Documentele contractului sunt: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anexa la prezentul contract;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oferta tehnică şi finaciară;</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garanţia de bună execuţie;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 xml:space="preserve">9.  </w:t>
      </w:r>
      <w:r w:rsidRPr="009A78FB">
        <w:rPr>
          <w:rFonts w:eastAsia="Times New Roman"/>
          <w:b/>
          <w:i/>
          <w:noProof/>
          <w:sz w:val="20"/>
          <w:szCs w:val="20"/>
          <w:lang w:val="it-IT"/>
        </w:rPr>
        <w:t>Obligaţiile principale ale prestatorului</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9.1- Prestatorul se obligă să presteze serviciile la standardele şi sau performanţele prezentate în propunerea tehnică</w:t>
      </w:r>
      <w:r w:rsidRPr="009A78FB">
        <w:rPr>
          <w:rFonts w:eastAsia="Times New Roman"/>
          <w:b/>
          <w:noProof/>
          <w:sz w:val="20"/>
          <w:szCs w:val="20"/>
          <w:lang w:val="it-IT"/>
        </w:rPr>
        <w:t xml:space="preserve">.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9.2. Prestatorul se obligă să presteze serviciile în conformitate cu graficul de prestare prezentat în propunerea tehnică, anexă la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9.3 - Prestatorul se obliga să despăgubeasca achizitorul împotriva oricăror:</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reclamaţii şi acţiuni în justiţie, ce rezultă din încălcarea unor drepturi de proprietate intelectuală (brevete, nume, mărci înregistrate etc.), legate de echipamentele, materialele, instalaţiile sau utilajele folosite pentru sau în legatură cu echipamentele achiziţionate, şi</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daune-interese, costuri, taxe şi cheltuieli de orice natură, aferente, cu excepţia situaţiei în care o astfel de încălcare rezultă din respectarea caietului de sarcini întocmit de către achizitor.</w:t>
      </w:r>
    </w:p>
    <w:p w:rsidR="00DC5DD0" w:rsidRPr="009A78FB" w:rsidRDefault="00DC5DD0" w:rsidP="00DC5DD0">
      <w:pPr>
        <w:spacing w:after="0" w:line="240" w:lineRule="auto"/>
        <w:jc w:val="both"/>
        <w:rPr>
          <w:rFonts w:eastAsia="Times New Roman"/>
          <w:sz w:val="20"/>
          <w:szCs w:val="20"/>
        </w:rPr>
      </w:pPr>
      <w:r w:rsidRPr="009A78FB">
        <w:rPr>
          <w:rFonts w:eastAsia="Times New Roman"/>
          <w:sz w:val="20"/>
          <w:szCs w:val="20"/>
          <w:lang w:val="it-IT"/>
        </w:rPr>
        <w:t xml:space="preserve">9.4. – Prestatorul se obligă să elibereze factura privind </w:t>
      </w:r>
      <w:r w:rsidRPr="009A78FB">
        <w:rPr>
          <w:rFonts w:eastAsia="Times New Roman"/>
          <w:sz w:val="20"/>
          <w:szCs w:val="20"/>
        </w:rPr>
        <w:t>contravaloarea serviciilor prestate sau a lucrãrilor efectuate în perioda 01-15 a fiecărei luni ulterioare prestării servicilor (sau lucrărilor recepţionate).</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10</w:t>
      </w:r>
      <w:r w:rsidRPr="009A78FB">
        <w:rPr>
          <w:rFonts w:eastAsia="Times New Roman"/>
          <w:b/>
          <w:i/>
          <w:noProof/>
          <w:sz w:val="20"/>
          <w:szCs w:val="20"/>
          <w:lang w:val="it-IT"/>
        </w:rPr>
        <w:t>.  Obligaţiile principale ale beneficiarului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10.1 - Achizitorul se obligă să recepţioneze serviciile în termenul convenit.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 xml:space="preserve">10.2 – Achizitorul se obligă să plătească preţul serviciilor către prestator în termenul legal prevăzut în </w:t>
      </w:r>
      <w:r w:rsidRPr="009A78FB">
        <w:rPr>
          <w:rFonts w:eastAsia="Times New Roman"/>
          <w:sz w:val="20"/>
          <w:szCs w:val="20"/>
        </w:rPr>
        <w:t>ORDONANTA DE URGENTA nr. 34 din 11 aprilie 2009 cu privire la rectificarea bugetara pe anul 2009 si reglementarea unor masuri financiar-fiscale, art. 36, respectiv perioada 24-31 a fiecărei luni</w:t>
      </w:r>
      <w:r w:rsidRPr="009A78FB">
        <w:rPr>
          <w:rFonts w:eastAsia="Times New Roman"/>
          <w:noProof/>
          <w:sz w:val="20"/>
          <w:szCs w:val="20"/>
          <w:lang w:val="it-IT"/>
        </w:rPr>
        <w:t xml:space="preserve">. </w:t>
      </w:r>
      <w:r w:rsidRPr="009A78FB">
        <w:rPr>
          <w:rFonts w:eastAsia="Times New Roman"/>
          <w:noProof/>
          <w:sz w:val="20"/>
          <w:szCs w:val="20"/>
          <w:lang w:val="es-ES"/>
        </w:rPr>
        <w:t>Plăţile în valută se vor efectua prin respectarea prevederilor legale.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10.3</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Dacă achizitorul nu onorează facturile în termen de 14 zile de la expirarea perioadei convenite atunci prestatorul are dreptul de a sista livrarea produselor şi de a beneficia de reactualizarea sumei de plata la nivelul corespunzator zilei de efectuare a plăţii. Imediat după ce achizitorul îşi onorează obligaţiile, prestatorul va relua livrarea produselor în cel mai scurt timp posibil.</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11.  </w:t>
      </w:r>
      <w:r w:rsidRPr="009A78FB">
        <w:rPr>
          <w:rFonts w:eastAsia="Times New Roman"/>
          <w:b/>
          <w:i/>
          <w:noProof/>
          <w:sz w:val="20"/>
          <w:szCs w:val="20"/>
          <w:lang w:val="es-ES"/>
        </w:rPr>
        <w:t xml:space="preserve">Sancţiuni pentru neîndeplinirea culpabilă a obligaţiilor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11.1</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În cazul în care, din vina sa exclusivă, prestatorul nu reuşeşte să-şi îndeplinească obligaţiile asumate, atunci achizitorul are dreptul de a deduce din preţul contractului, ca penalităţi, o sumă echivalentă cu o cotă procentuală de 10%/zi din preţul contractului.</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lastRenderedPageBreak/>
        <w:t xml:space="preserve">11.2 </w:t>
      </w:r>
      <w:r w:rsidRPr="009A78FB">
        <w:rPr>
          <w:rFonts w:eastAsia="Times New Roman"/>
          <w:b/>
          <w:noProof/>
          <w:sz w:val="20"/>
          <w:szCs w:val="20"/>
        </w:rPr>
        <w:t xml:space="preserve">- </w:t>
      </w:r>
      <w:r w:rsidRPr="009A78FB">
        <w:rPr>
          <w:rFonts w:eastAsia="Times New Roman"/>
          <w:noProof/>
          <w:sz w:val="20"/>
          <w:szCs w:val="20"/>
        </w:rPr>
        <w:t>În cazul în care achizitorul nu îşi onorează obligaţiile în termen de 28 de zile de la expirarea perioadei prevăzută la pct.9.4, atunci acestuia îi revine obligaţia de a plăti, ca penalităţi, o sumă echivalentă cu o cotă procentuală de 10%zi din plata neefectuată.</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Prestatorul se află de drept în întârziere la expirarea termenului stabilit pentru executarea oricăreia dintre obligaţiile ce-i revin potrivit prezentului contract. </w:t>
      </w:r>
    </w:p>
    <w:p w:rsidR="00DC5DD0" w:rsidRPr="009A78FB" w:rsidRDefault="00DC5DD0" w:rsidP="00DC5DD0">
      <w:pPr>
        <w:spacing w:after="0" w:line="240" w:lineRule="auto"/>
        <w:jc w:val="both"/>
        <w:rPr>
          <w:rFonts w:eastAsia="Times New Roman"/>
          <w:noProof/>
          <w:sz w:val="20"/>
          <w:szCs w:val="20"/>
        </w:rPr>
      </w:pP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11.3  –</w:t>
      </w:r>
      <w:r w:rsidRPr="009A78FB">
        <w:rPr>
          <w:rFonts w:eastAsia="Times New Roman"/>
          <w:b/>
          <w:noProof/>
          <w:sz w:val="20"/>
          <w:szCs w:val="20"/>
        </w:rPr>
        <w:t xml:space="preserve"> </w:t>
      </w:r>
      <w:r w:rsidRPr="009A78FB">
        <w:rPr>
          <w:rFonts w:eastAsia="Times New Roman"/>
          <w:noProof/>
          <w:sz w:val="20"/>
          <w:szCs w:val="20"/>
        </w:rPr>
        <w:t>În cazul</w:t>
      </w:r>
      <w:r w:rsidRPr="009A78FB">
        <w:rPr>
          <w:rFonts w:eastAsia="Times New Roman"/>
          <w:b/>
          <w:noProof/>
          <w:sz w:val="20"/>
          <w:szCs w:val="20"/>
        </w:rPr>
        <w:t xml:space="preserve"> </w:t>
      </w:r>
      <w:r w:rsidRPr="009A78FB">
        <w:rPr>
          <w:rFonts w:eastAsia="Times New Roman"/>
          <w:noProof/>
          <w:sz w:val="20"/>
          <w:szCs w:val="20"/>
        </w:rPr>
        <w:t>n</w:t>
      </w:r>
      <w:r w:rsidRPr="009A78FB">
        <w:rPr>
          <w:rFonts w:eastAsia="Times New Roman"/>
          <w:sz w:val="20"/>
          <w:szCs w:val="20"/>
        </w:rPr>
        <w:t>eexecutării oricăreia dintre obligaţiile asumate prin prezentul contract de către una dintre părţi, contractul se consideră desființat de plin drept fără punere în întârziere și fără altă formalitate prealabilă, partea lezată având dreptul de a pretinde plata de daune-interese.</w:t>
      </w: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 xml:space="preserve">11.4 - 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w:t>
      </w:r>
      <w:r w:rsidRPr="009A78FB">
        <w:rPr>
          <w:rFonts w:eastAsia="Times New Roman"/>
          <w:sz w:val="20"/>
          <w:szCs w:val="20"/>
        </w:rPr>
        <w:t>In acest caz, prestatorul are dreptul de a pretinde numai plata corespunzatoare pentru partea din  contract îndeplinită pâna la data denunţării unilaterale a contractului.</w:t>
      </w:r>
    </w:p>
    <w:p w:rsidR="00DC5DD0" w:rsidRPr="009A78FB" w:rsidRDefault="00DC5DD0" w:rsidP="00DC5DD0">
      <w:pPr>
        <w:spacing w:after="0" w:line="240" w:lineRule="auto"/>
        <w:rPr>
          <w:rFonts w:eastAsia="Times New Roman"/>
          <w:b/>
          <w:i/>
          <w:noProof/>
          <w:sz w:val="20"/>
          <w:szCs w:val="20"/>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specifice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12. Garanţia de bună execuţie a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12.1 - (1) Prestatorul se obligă să constituie garanţia de bună execuţie a contractului în cuantum de 5% din preţul contractului, respectiv……., pentru toată perioada …… şi, oricum, până la intrarea în efectivitate a contractului. </w:t>
      </w:r>
    </w:p>
    <w:p w:rsidR="00DC5DD0" w:rsidRPr="009A78FB" w:rsidRDefault="00DC5DD0" w:rsidP="00DC5DD0">
      <w:pPr>
        <w:spacing w:after="0" w:line="240" w:lineRule="auto"/>
        <w:jc w:val="both"/>
        <w:rPr>
          <w:rFonts w:eastAsia="Times New Roman"/>
          <w:b/>
          <w:snapToGrid w:val="0"/>
          <w:sz w:val="20"/>
          <w:szCs w:val="20"/>
          <w:lang w:val="es-ES"/>
        </w:rPr>
      </w:pPr>
      <w:r w:rsidRPr="009A78FB">
        <w:rPr>
          <w:rFonts w:eastAsia="Times New Roman"/>
          <w:snapToGrid w:val="0"/>
          <w:sz w:val="20"/>
          <w:szCs w:val="20"/>
          <w:lang w:val="es-ES"/>
        </w:rPr>
        <w:t xml:space="preserve">12.2 - </w:t>
      </w:r>
      <w:proofErr w:type="spellStart"/>
      <w:r w:rsidRPr="009A78FB">
        <w:rPr>
          <w:rFonts w:eastAsia="Times New Roman"/>
          <w:snapToGrid w:val="0"/>
          <w:sz w:val="20"/>
          <w:szCs w:val="20"/>
          <w:lang w:val="es-ES"/>
        </w:rPr>
        <w:t>Achizitorul</w:t>
      </w:r>
      <w:proofErr w:type="spellEnd"/>
      <w:r w:rsidRPr="009A78FB">
        <w:rPr>
          <w:rFonts w:eastAsia="Times New Roman"/>
          <w:snapToGrid w:val="0"/>
          <w:sz w:val="20"/>
          <w:szCs w:val="20"/>
          <w:lang w:val="es-ES"/>
        </w:rPr>
        <w:t xml:space="preserve"> se </w:t>
      </w:r>
      <w:proofErr w:type="spellStart"/>
      <w:r w:rsidRPr="009A78FB">
        <w:rPr>
          <w:rFonts w:eastAsia="Times New Roman"/>
          <w:snapToGrid w:val="0"/>
          <w:sz w:val="20"/>
          <w:szCs w:val="20"/>
          <w:lang w:val="es-ES"/>
        </w:rPr>
        <w:t>obligă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elibereze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pentru</w:t>
      </w:r>
      <w:proofErr w:type="spellEnd"/>
      <w:r w:rsidRPr="009A78FB">
        <w:rPr>
          <w:rFonts w:eastAsia="Times New Roman"/>
          <w:snapToGrid w:val="0"/>
          <w:sz w:val="20"/>
          <w:szCs w:val="20"/>
          <w:lang w:val="es-ES"/>
        </w:rPr>
        <w:t xml:space="preserve"> participare </w:t>
      </w:r>
      <w:proofErr w:type="spellStart"/>
      <w:r w:rsidRPr="009A78FB">
        <w:rPr>
          <w:rFonts w:eastAsia="Times New Roman"/>
          <w:snapToGrid w:val="0"/>
          <w:sz w:val="20"/>
          <w:szCs w:val="20"/>
          <w:lang w:val="es-ES"/>
        </w:rPr>
        <w:t>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emită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ordinul</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începere</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contractului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numai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după</w:t>
      </w:r>
      <w:proofErr w:type="spellEnd"/>
      <w:r w:rsidRPr="009A78FB">
        <w:rPr>
          <w:rFonts w:eastAsia="Times New Roman"/>
          <w:snapToGrid w:val="0"/>
          <w:sz w:val="20"/>
          <w:szCs w:val="20"/>
          <w:lang w:val="es-ES"/>
        </w:rPr>
        <w:t xml:space="preserve"> ce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făcut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dovada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constituirii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garanţiei</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bună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execuţie</w:t>
      </w:r>
      <w:proofErr w:type="spellEnd"/>
      <w:r w:rsidRPr="009A78FB">
        <w:rPr>
          <w:rFonts w:eastAsia="Times New Roman"/>
          <w:b/>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12.3 -  Achizitorul are dreptul de a emite pretenţii asupra garanţiei de bună execuţie, în limita prejudiciului creat, dacă prestatorul nu îşi îndeplineşte nu îşi execută, execută cu întârziere sau execută necorespunzator obligaţiile asumate prin prezentul contract.. Anterior emiterii unei pretenţii asupra garanţiei de bună execuţie, beneficiarul are obligaţia de a notifica acest lucru prestatorului, precizând totodată obligaţiile care nu au fost respectate.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12.4 – Achizitorul se obligă să restituie garanţia de bună execuţie …… în termen de 15 zile de la îndeplinirea obligaţiilor asumate.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12.5 - Garanţia tehnica este distinctă de garanţia de bună execuţie a contractului. </w:t>
      </w:r>
    </w:p>
    <w:p w:rsidR="00DC5DD0" w:rsidRPr="009A78FB" w:rsidRDefault="00DC5DD0" w:rsidP="00DC5DD0">
      <w:pPr>
        <w:spacing w:after="0" w:line="240" w:lineRule="auto"/>
        <w:ind w:firstLine="720"/>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13. </w:t>
      </w:r>
      <w:r w:rsidRPr="009A78FB">
        <w:rPr>
          <w:rFonts w:eastAsia="Times New Roman"/>
          <w:b/>
          <w:bCs/>
          <w:noProof/>
          <w:sz w:val="20"/>
          <w:szCs w:val="20"/>
          <w:lang w:val="es-ES"/>
        </w:rPr>
        <w:t>Alte responsabilităţi ale prestatorului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13.1 Prestatorul are obligaţia de a executa serviciile prevăzute în contract cu profesionalismul şi promptitudinea cuvenite angajamentului asumat şi în conformitate cu propunerea sa tehnică.</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13.2 Prestatorul se obligă să supravegheze prestarea serviciilor,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noProof/>
          <w:sz w:val="20"/>
          <w:szCs w:val="20"/>
          <w:lang w:val="es-ES"/>
        </w:rPr>
        <w:t>13.3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14. Recepţie, inspecţii şi teste</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14.1 - Achizitorul sau reprezentantul sau are dreptul de a inspecta serviciile prestate pentru a verifica conformitatea lor cu specificaţiile din anexa/anexele la contract.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es-ES"/>
        </w:rPr>
        <w:t>14.2. – Achizitorul are obligaţia de a notifica, în scris, prestatorului, identitatea reprezentanţilor săi împuterniciţi pentru efectuarea recepţiei şi inspecţiilor.</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r w:rsidRPr="009A78FB">
        <w:rPr>
          <w:rFonts w:eastAsia="Times New Roman"/>
          <w:b/>
          <w:i/>
          <w:noProof/>
          <w:sz w:val="20"/>
          <w:szCs w:val="20"/>
          <w:lang w:val="it-IT"/>
        </w:rPr>
        <w:t>15.  Prestarea  şi documentele care însoţesc serviciile</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15.1 -  Prestatorul are obligaţia de presta serviciile precizate la destinaţiile indicate de beneficiar respectând:</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ab/>
      </w:r>
      <w:r w:rsidRPr="009A78FB">
        <w:rPr>
          <w:rFonts w:eastAsia="Times New Roman"/>
          <w:noProof/>
          <w:sz w:val="20"/>
          <w:szCs w:val="20"/>
          <w:lang w:val="es-ES"/>
        </w:rPr>
        <w:t xml:space="preserve"> - termenul comercial stabilit;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după primirea ordinului de începere.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15.2 – Prestarea serviciilor se consideră încheiată în momentul în care sunt îndeplinite prevederile clauzelor privind recepţia serviciilor de către reprezentanţii împuterniciţi ai beneficiarului.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lastRenderedPageBreak/>
        <w:t>16. Asigurări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16.1 - Prestatorul are obligaţia de a asigura prin poliţa de asigurare privind asigurarea de răspundere civilă, în funcţie de termenul comercial de prestare convenit.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17. Servicii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17.1. - Prestatorul are obligaţia de a presta serviciile, pentru perioada de timp convenită, cu condiţia ca aceste servicii să nu elibereze prestatorul de nici o obligaţie de garanţie asumată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18. Garanţie acordată serviciilor</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18.1 - Prestatorul are obligaţia de a garanta serviciile prestate prin contract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18.2 - Achizitorul are dreptul de a notifica imediat prestatorului, în scris, orice plângere sau reclamaţie ce apare în conformitate cu această garanţie.</w:t>
      </w: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 xml:space="preserve">18.4 - La primirea unei astfel de notificări, prestatorul are obligaţia de a remedia problema în perioada convenită, fără costuri suplimentare pentru achizitor.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18.5 - Dacă prestatorul, după ce a fost înştiinţat, nu reuşeşte să remedieze problema în perioada convenită, beneficiarul are dreptul de a lua măsuri de remediere pe riscul şi spezele prestatorului şi fără a aduce nici un prejudiciu oricăror alte drepturi pe care beneficiarul le poate avea faţă de prestator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19. Ajustarea preţului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19.1 - Pentru serviciile prestate, plăţile datorate de achizitor prestatorului sunt cele declarate în propunerea financiară, anexă la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20. Amendamente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sz w:val="20"/>
          <w:szCs w:val="20"/>
        </w:rPr>
      </w:pPr>
      <w:r w:rsidRPr="009A78FB">
        <w:rPr>
          <w:rFonts w:eastAsia="Times New Roman"/>
          <w:noProof/>
          <w:sz w:val="20"/>
          <w:szCs w:val="20"/>
          <w:lang w:val="es-ES"/>
        </w:rPr>
        <w:t>20.1 -</w:t>
      </w:r>
      <w:r w:rsidRPr="009A78FB">
        <w:rPr>
          <w:rFonts w:eastAsia="Times New Roman"/>
          <w:b/>
          <w:noProof/>
          <w:sz w:val="20"/>
          <w:szCs w:val="20"/>
          <w:lang w:val="es-ES"/>
        </w:rPr>
        <w:t xml:space="preserve"> </w:t>
      </w:r>
      <w:r w:rsidRPr="009A78FB">
        <w:rPr>
          <w:rFonts w:eastAsia="Times New Roman"/>
          <w:sz w:val="20"/>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prestări servicii se poate prelungi numai cu acordul părţilor pe o perioadă de maxim 4 luni în conformitate cu legislaţia în vigoare.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es-ES"/>
        </w:rPr>
      </w:pPr>
      <w:r w:rsidRPr="009A78FB">
        <w:rPr>
          <w:rFonts w:eastAsia="Times New Roman"/>
          <w:b/>
          <w:bCs/>
          <w:noProof/>
          <w:sz w:val="20"/>
          <w:szCs w:val="20"/>
          <w:lang w:val="es-ES"/>
        </w:rPr>
        <w:t>21. Subcontractanţi</w:t>
      </w:r>
    </w:p>
    <w:p w:rsidR="00DC5DD0" w:rsidRPr="009A78FB" w:rsidRDefault="00DC5DD0" w:rsidP="00DC5DD0">
      <w:pPr>
        <w:spacing w:after="0" w:line="240" w:lineRule="auto"/>
        <w:jc w:val="both"/>
        <w:rPr>
          <w:rFonts w:eastAsia="Times New Roman"/>
          <w:snapToGrid w:val="0"/>
          <w:sz w:val="20"/>
          <w:szCs w:val="20"/>
          <w:lang w:val="es-ES"/>
        </w:rPr>
      </w:pPr>
      <w:r w:rsidRPr="009A78FB">
        <w:rPr>
          <w:rFonts w:eastAsia="Times New Roman"/>
          <w:snapToGrid w:val="0"/>
          <w:sz w:val="20"/>
          <w:szCs w:val="20"/>
          <w:lang w:val="es-ES"/>
        </w:rPr>
        <w:t xml:space="preserve">21.1 -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are </w:t>
      </w:r>
      <w:proofErr w:type="spellStart"/>
      <w:r w:rsidRPr="009A78FB">
        <w:rPr>
          <w:rFonts w:eastAsia="Times New Roman"/>
          <w:snapToGrid w:val="0"/>
          <w:sz w:val="20"/>
          <w:szCs w:val="20"/>
          <w:lang w:val="es-ES"/>
        </w:rPr>
        <w:t>obligaţia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cazul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părţi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din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w:t>
      </w:r>
      <w:proofErr w:type="spellEnd"/>
      <w:r w:rsidRPr="009A78FB">
        <w:rPr>
          <w:rFonts w:eastAsia="Times New Roman"/>
          <w:snapToGrid w:val="0"/>
          <w:sz w:val="20"/>
          <w:szCs w:val="20"/>
          <w:lang w:val="es-ES"/>
        </w:rPr>
        <w:t xml:space="preserve"> le </w:t>
      </w:r>
      <w:proofErr w:type="spellStart"/>
      <w:r w:rsidRPr="009A78FB">
        <w:rPr>
          <w:rFonts w:eastAsia="Times New Roman"/>
          <w:snapToGrid w:val="0"/>
          <w:sz w:val="20"/>
          <w:szCs w:val="20"/>
          <w:lang w:val="es-ES"/>
        </w:rPr>
        <w:t>subcontractează</w:t>
      </w:r>
      <w:proofErr w:type="spellEnd"/>
      <w:r w:rsidRPr="009A78FB">
        <w:rPr>
          <w:rFonts w:eastAsia="Times New Roman"/>
          <w:snapToGrid w:val="0"/>
          <w:sz w:val="20"/>
          <w:szCs w:val="20"/>
          <w:lang w:val="es-ES"/>
        </w:rPr>
        <w:t xml:space="preserve">, de a </w:t>
      </w:r>
      <w:proofErr w:type="spellStart"/>
      <w:r w:rsidRPr="009A78FB">
        <w:rPr>
          <w:rFonts w:eastAsia="Times New Roman"/>
          <w:snapToGrid w:val="0"/>
          <w:sz w:val="20"/>
          <w:szCs w:val="20"/>
          <w:lang w:val="es-ES"/>
        </w:rPr>
        <w:t>încheia</w:t>
      </w:r>
      <w:proofErr w:type="spellEnd"/>
      <w:r w:rsidRPr="009A78FB">
        <w:rPr>
          <w:rFonts w:eastAsia="Times New Roman"/>
          <w:snapToGrid w:val="0"/>
          <w:sz w:val="20"/>
          <w:szCs w:val="20"/>
          <w:lang w:val="es-ES"/>
        </w:rPr>
        <w:t xml:space="preserve"> contracte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subcontractanţii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desemnaţi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aceleaşi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condiţii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el a </w:t>
      </w:r>
      <w:proofErr w:type="spellStart"/>
      <w:r w:rsidRPr="009A78FB">
        <w:rPr>
          <w:rFonts w:eastAsia="Times New Roman"/>
          <w:snapToGrid w:val="0"/>
          <w:sz w:val="20"/>
          <w:szCs w:val="20"/>
          <w:lang w:val="es-ES"/>
        </w:rPr>
        <w:t>semnat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beneficiarul</w:t>
      </w:r>
      <w:proofErr w:type="spellEnd"/>
      <w:r w:rsidRPr="009A78FB">
        <w:rPr>
          <w:rFonts w:eastAsia="Times New Roman"/>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21.2 - (1) Prestatorul are obligaţia de a prezenta la încheierea contractului, toate contractele încheiate cu subcontractanţii desemnaţi.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Lista subcontractanţilor, cu datele de recunoaştere ale acestora, cât şi contractele încheiate cu aceştia se constituie în anexe la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21.3 - (1) Prestatorul este pe deplin răspunzator faţă de beneficiar de modul în care îndeplineşte contractul.</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Subcontractantul este pe deplin răspunzător faţă de prestator de modul în care îşi îndeplineşte partea sa din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(3)</w:t>
      </w:r>
      <w:r w:rsidRPr="009A78FB">
        <w:rPr>
          <w:rFonts w:eastAsia="Times New Roman"/>
          <w:b/>
          <w:noProof/>
          <w:sz w:val="20"/>
          <w:szCs w:val="20"/>
          <w:lang w:val="es-ES"/>
        </w:rPr>
        <w:t xml:space="preserve"> </w:t>
      </w:r>
      <w:r w:rsidRPr="009A78FB">
        <w:rPr>
          <w:rFonts w:eastAsia="Times New Roman"/>
          <w:noProof/>
          <w:sz w:val="20"/>
          <w:szCs w:val="20"/>
          <w:lang w:val="es-ES"/>
        </w:rPr>
        <w:t>Prestatorul</w:t>
      </w:r>
      <w:r w:rsidRPr="009A78FB">
        <w:rPr>
          <w:rFonts w:eastAsia="Times New Roman"/>
          <w:b/>
          <w:noProof/>
          <w:sz w:val="20"/>
          <w:szCs w:val="20"/>
          <w:lang w:val="es-ES"/>
        </w:rPr>
        <w:t xml:space="preserve"> </w:t>
      </w:r>
      <w:r w:rsidRPr="009A78FB">
        <w:rPr>
          <w:rFonts w:eastAsia="Times New Roman"/>
          <w:noProof/>
          <w:sz w:val="20"/>
          <w:szCs w:val="20"/>
          <w:lang w:val="es-ES"/>
        </w:rPr>
        <w:t>are dreptul de a pretinde daune-interese subcontractanţilor dacă aceştia nu îşi îndeplinesc partea lor din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21.4 - Prestatorul poate schimba oricare subcontractant numai dacă acesta nu şi-a îndeplinit partea sa din contract. Schimbarea subcontractantului nu va schimba preţul contractului şi va fi notificată beneficiarului</w:t>
      </w:r>
      <w:r w:rsidRPr="009A78FB">
        <w:rPr>
          <w:rFonts w:eastAsia="Times New Roman"/>
          <w:b/>
          <w:noProof/>
          <w:sz w:val="20"/>
          <w:szCs w:val="20"/>
          <w:lang w:val="it-IT"/>
        </w:rPr>
        <w:t>.</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22. Întarzieri în îndeplinirea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22.1 -</w:t>
      </w:r>
      <w:r w:rsidRPr="009A78FB">
        <w:rPr>
          <w:rFonts w:eastAsia="Times New Roman"/>
          <w:b/>
          <w:noProof/>
          <w:sz w:val="20"/>
          <w:szCs w:val="20"/>
          <w:lang w:val="it-IT"/>
        </w:rPr>
        <w:t xml:space="preserve"> </w:t>
      </w:r>
      <w:r w:rsidRPr="009A78FB">
        <w:rPr>
          <w:rFonts w:eastAsia="Times New Roman"/>
          <w:noProof/>
          <w:sz w:val="20"/>
          <w:szCs w:val="20"/>
          <w:lang w:val="it-IT"/>
        </w:rPr>
        <w:t>Prestatorul are obligaţia de a îndeplini</w:t>
      </w:r>
      <w:r w:rsidRPr="009A78FB">
        <w:rPr>
          <w:rFonts w:eastAsia="Times New Roman"/>
          <w:b/>
          <w:noProof/>
          <w:sz w:val="20"/>
          <w:szCs w:val="20"/>
          <w:lang w:val="it-IT"/>
        </w:rPr>
        <w:t xml:space="preserve"> </w:t>
      </w:r>
      <w:r w:rsidRPr="009A78FB">
        <w:rPr>
          <w:rFonts w:eastAsia="Times New Roman"/>
          <w:noProof/>
          <w:sz w:val="20"/>
          <w:szCs w:val="20"/>
          <w:lang w:val="it-IT"/>
        </w:rPr>
        <w:t>contractul de service în perioada/perioadele înscrise în graficul de livrare.</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22.2 - Dacă pe parcursul îndeplinirii contractului, prestatorul nu respectă graficul de livrare sau de prestare a serviciilor, acesta are obligaţia de a notifica, în timp util, beneficiarului; modificarea datei/perioadelor de prestare asumate în graficul de livrare se face cu acordul parţilor, prin act adiţional.</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22.3 - În afara cazului în care achizitorul este de acord cu  o prelungire a termenului de executie, orice intârziere în indeplinirea contractului dă dreptul beneficiarului de a solicita penalităţi prestatorului.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lastRenderedPageBreak/>
        <w:t xml:space="preserve">23. Cesiunea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23.1 - Prestatorul se obligă să nu transfere total sau parţial obligaţiile asumate prin contract, fară să obţină, în prealabil, acordul scris al achizitorului.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23.2 – Cesiunea nu va exonera prestatorul de nici o responsabilitate privind garanţia sau orice alte obligaţii asumate prin contract.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24. Forţa majoră</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24.1 - Forţa majoră este constatată de o autoritate competentă.</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24.2 - Forţa majoră exonerează parţile contractante de îndeplinirea obligaţiilor asumate prin prezentul contract, pe toată perioada în care aceasta acţionează.</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24.3 - Îndeplinirea contractului va fi suspendată în perioada de acţiune a forţei majore, dar fără a prejudicia drepturile ce li se cuveneau parţilor până la apariţia acesteia.</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24.4 - Partea contractantă care invocă forţa majoră are obligaţia de a notifica celeilalte părţi, imediat şi în mod complet, producerea acesteia şi să ia orice măsuri care îi stau la dispoziţie în vederea limitării consecinţelor.</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24.5</w:t>
      </w:r>
      <w:r w:rsidRPr="009A78FB">
        <w:rPr>
          <w:rFonts w:eastAsia="Times New Roman"/>
          <w:b/>
          <w:noProof/>
          <w:sz w:val="20"/>
          <w:szCs w:val="20"/>
          <w:lang w:val="it-IT"/>
        </w:rPr>
        <w:t xml:space="preserve"> </w:t>
      </w:r>
      <w:r w:rsidRPr="009A78FB">
        <w:rPr>
          <w:rFonts w:eastAsia="Times New Roman"/>
          <w:noProof/>
          <w:sz w:val="20"/>
          <w:szCs w:val="20"/>
          <w:lang w:val="it-IT"/>
        </w:rPr>
        <w:t>- Dacă forţa majoră acţionează sau se estimează că va acţiona o perioadă mai mare de 6 luni, fiecare parte va avea dreptul să notifice celeilalt</w:t>
      </w:r>
      <w:r w:rsidRPr="009A78FB">
        <w:rPr>
          <w:rFonts w:eastAsia="Times New Roman"/>
          <w:b/>
          <w:noProof/>
          <w:sz w:val="20"/>
          <w:szCs w:val="20"/>
          <w:lang w:val="it-IT"/>
        </w:rPr>
        <w:t xml:space="preserve">e </w:t>
      </w:r>
      <w:r w:rsidRPr="009A78FB">
        <w:rPr>
          <w:rFonts w:eastAsia="Times New Roman"/>
          <w:noProof/>
          <w:sz w:val="20"/>
          <w:szCs w:val="20"/>
          <w:lang w:val="it-IT"/>
        </w:rPr>
        <w:t>părţi încetarea de plin drept a prezentului contract, fără ca vreuna din părţi să poată pretinde celeilalte daune-interese.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25. Soluţionarea litigiilor</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25.1 - Achizitorul şi prestatorul vor face toate eforturile pentru a rezolva pe cale amiabilă, prin tratative directe, orice neîntelegere sau dispută care se poate ivi între ei în cadrul sau în legatură cu îndeplinirea contractului.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25.2 - Dacă, după 15 de zile de la începerea acestor tratative, achizitorul şi prestatorul nu reuşesc să rezolve în mod amiabil o divergenţă contractuală, fiecare poate solicita ca disputa să se soluţioneze de către instanţele judecătoreşti din Romania.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iCs/>
          <w:noProof/>
          <w:sz w:val="20"/>
          <w:szCs w:val="20"/>
          <w:lang w:val="it-IT"/>
        </w:rPr>
      </w:pPr>
      <w:r w:rsidRPr="009A78FB">
        <w:rPr>
          <w:rFonts w:eastAsia="Times New Roman"/>
          <w:b/>
          <w:i/>
          <w:iCs/>
          <w:noProof/>
          <w:sz w:val="20"/>
          <w:szCs w:val="20"/>
          <w:lang w:val="it-IT"/>
        </w:rPr>
        <w:t>27 Limba care guvernează contractul</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27.1 - Limba care guvernează contractul este limba română.</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b/>
          <w:i/>
          <w:iCs/>
          <w:noProof/>
          <w:sz w:val="20"/>
          <w:szCs w:val="20"/>
          <w:lang w:val="it-IT"/>
        </w:rPr>
      </w:pPr>
      <w:r w:rsidRPr="009A78FB">
        <w:rPr>
          <w:rFonts w:eastAsia="Times New Roman"/>
          <w:b/>
          <w:i/>
          <w:iCs/>
          <w:noProof/>
          <w:sz w:val="20"/>
          <w:szCs w:val="20"/>
          <w:lang w:val="it-IT"/>
        </w:rPr>
        <w:t>28. Comunicări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28.1 - (1) Orice comunicare între părţi, referitoare la îndeplinirea prezentului contract, trebuie să fie transmisă în scris.</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 Orice document scris trebuie înregistrat atât în momentul transmiterii cât şi în momentul primirii.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28.2 - Comunicările între părţi se pot face şi prin telefon, fax sau e-mail cu condiţia confirmării în scris a primirii comunicării.</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noProof/>
          <w:sz w:val="20"/>
          <w:szCs w:val="20"/>
          <w:lang w:val="it-IT"/>
        </w:rPr>
      </w:pPr>
      <w:r w:rsidRPr="009A78FB">
        <w:rPr>
          <w:rFonts w:eastAsia="Times New Roman"/>
          <w:b/>
          <w:noProof/>
          <w:sz w:val="20"/>
          <w:szCs w:val="20"/>
          <w:lang w:val="it-IT"/>
        </w:rPr>
        <w:t>29. Legea aplicabilă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29.1 - Contractul va fi interpretat conform legilor din România.</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ind w:firstLine="720"/>
        <w:jc w:val="both"/>
        <w:rPr>
          <w:rFonts w:eastAsia="Times New Roman"/>
          <w:noProof/>
          <w:sz w:val="20"/>
          <w:szCs w:val="20"/>
          <w:lang w:val="it-IT"/>
        </w:rPr>
      </w:pPr>
      <w:r w:rsidRPr="009A78FB">
        <w:rPr>
          <w:rFonts w:eastAsia="Times New Roman"/>
          <w:noProof/>
          <w:sz w:val="20"/>
          <w:szCs w:val="20"/>
          <w:lang w:val="it-IT"/>
        </w:rPr>
        <w:t xml:space="preserve">Părâţile au înţeles să încheie azi .............. prezentul contract în două exemplare, câte unul pentru fiecare parte.    </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p>
    <w:p w:rsidR="00DC5DD0" w:rsidRPr="009A78FB" w:rsidRDefault="00DC5DD0" w:rsidP="00DC5DD0">
      <w:pPr>
        <w:spacing w:after="0" w:line="240" w:lineRule="auto"/>
        <w:ind w:left="720" w:firstLine="720"/>
        <w:jc w:val="both"/>
        <w:rPr>
          <w:rFonts w:eastAsia="MS Mincho"/>
          <w:b/>
          <w:bCs/>
          <w:sz w:val="20"/>
          <w:szCs w:val="20"/>
          <w:lang w:eastAsia="ro-RO"/>
        </w:rPr>
      </w:pPr>
      <w:r w:rsidRPr="009A78FB">
        <w:rPr>
          <w:rFonts w:eastAsia="MS Mincho"/>
          <w:b/>
          <w:bCs/>
          <w:sz w:val="20"/>
          <w:szCs w:val="20"/>
          <w:lang w:eastAsia="ro-RO"/>
        </w:rPr>
        <w:t xml:space="preserve">Beneficiar,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Prestator,</w:t>
      </w:r>
    </w:p>
    <w:p w:rsidR="00DC5DD0" w:rsidRPr="009A78FB" w:rsidRDefault="00DC5DD0" w:rsidP="00DC5DD0">
      <w:pPr>
        <w:spacing w:after="0" w:line="240" w:lineRule="auto"/>
        <w:jc w:val="both"/>
        <w:rPr>
          <w:rFonts w:eastAsia="Times New Roman"/>
          <w:b/>
          <w:bCs/>
          <w:sz w:val="20"/>
          <w:szCs w:val="20"/>
        </w:rPr>
      </w:pPr>
      <w:r w:rsidRPr="009A78FB">
        <w:rPr>
          <w:rFonts w:eastAsia="MS Mincho"/>
          <w:b/>
          <w:bCs/>
          <w:sz w:val="20"/>
          <w:szCs w:val="20"/>
          <w:lang w:eastAsia="ro-RO"/>
        </w:rPr>
        <w:t xml:space="preserve">Direcţia Venituri Buget Local Sector 2 </w:t>
      </w:r>
      <w:r w:rsidRPr="009A78FB">
        <w:rPr>
          <w:rFonts w:eastAsia="MS Mincho"/>
          <w:b/>
          <w:bCs/>
          <w:sz w:val="20"/>
          <w:szCs w:val="20"/>
          <w:lang w:eastAsia="ro-RO"/>
        </w:rPr>
        <w:tab/>
      </w:r>
      <w:r w:rsidRPr="009A78FB">
        <w:rPr>
          <w:rFonts w:eastAsia="Times New Roman"/>
          <w:b/>
          <w:bCs/>
          <w:sz w:val="20"/>
          <w:szCs w:val="20"/>
        </w:rPr>
        <w:t xml:space="preserve"> </w:t>
      </w:r>
    </w:p>
    <w:p w:rsidR="00DC5DD0" w:rsidRPr="009A78FB" w:rsidRDefault="00DC5DD0" w:rsidP="00DC5DD0">
      <w:pPr>
        <w:spacing w:after="0" w:line="240" w:lineRule="auto"/>
        <w:jc w:val="both"/>
        <w:rPr>
          <w:rFonts w:eastAsia="MS Mincho"/>
          <w:b/>
          <w:bCs/>
          <w:sz w:val="20"/>
          <w:szCs w:val="20"/>
          <w:lang w:eastAsia="ro-RO"/>
        </w:rPr>
      </w:pPr>
      <w:r w:rsidRPr="009A78FB">
        <w:rPr>
          <w:rFonts w:eastAsia="MS Mincho"/>
          <w:b/>
          <w:bCs/>
          <w:sz w:val="20"/>
          <w:szCs w:val="20"/>
          <w:lang w:eastAsia="ro-RO"/>
        </w:rPr>
        <w:tab/>
        <w:t>Director Executiv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Director General,</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Default="00DC5DD0" w:rsidP="00DC5DD0">
      <w:pPr>
        <w:rPr>
          <w:sz w:val="20"/>
          <w:szCs w:val="20"/>
        </w:rPr>
      </w:pPr>
    </w:p>
    <w:p w:rsidR="00DC5DD0" w:rsidRDefault="00DC5DD0" w:rsidP="00DC5DD0">
      <w:pPr>
        <w:rPr>
          <w:sz w:val="20"/>
          <w:szCs w:val="20"/>
        </w:rPr>
      </w:pPr>
    </w:p>
    <w:p w:rsidR="00DC5DD0" w:rsidRPr="009A78FB" w:rsidRDefault="00DC5DD0" w:rsidP="00DC5DD0">
      <w:pPr>
        <w:rPr>
          <w:sz w:val="20"/>
          <w:szCs w:val="20"/>
        </w:rPr>
      </w:pPr>
    </w:p>
    <w:p w:rsidR="00063161" w:rsidRDefault="00063161">
      <w:bookmarkStart w:id="0" w:name="_GoBack"/>
      <w:bookmarkEnd w:id="0"/>
    </w:p>
    <w:sectPr w:rsidR="00063161" w:rsidSect="004C5533">
      <w:pgSz w:w="11906" w:h="16838"/>
      <w:pgMar w:top="1411" w:right="1411" w:bottom="994"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6B7145E"/>
    <w:multiLevelType w:val="hybridMultilevel"/>
    <w:tmpl w:val="7E062440"/>
    <w:lvl w:ilvl="0" w:tplc="A1B40DAA">
      <w:start w:val="4"/>
      <w:numFmt w:val="bullet"/>
      <w:lvlText w:val="-"/>
      <w:lvlJc w:val="left"/>
      <w:pPr>
        <w:tabs>
          <w:tab w:val="num" w:pos="720"/>
        </w:tabs>
        <w:ind w:left="720" w:hanging="360"/>
      </w:pPr>
      <w:rPr>
        <w:rFonts w:ascii="Arial" w:eastAsia="Times New Roman" w:hAnsi="Arial" w:cs="Arial" w:hint="default"/>
      </w:rPr>
    </w:lvl>
    <w:lvl w:ilvl="1" w:tplc="04090011">
      <w:start w:val="1"/>
      <w:numFmt w:val="decimal"/>
      <w:lvlText w:val="%2)"/>
      <w:lvlJc w:val="left"/>
      <w:pPr>
        <w:tabs>
          <w:tab w:val="num" w:pos="735"/>
        </w:tabs>
        <w:ind w:left="735"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CB"/>
    <w:rsid w:val="00063161"/>
    <w:rsid w:val="0006642B"/>
    <w:rsid w:val="000D45B2"/>
    <w:rsid w:val="00453457"/>
    <w:rsid w:val="006D2481"/>
    <w:rsid w:val="008C0493"/>
    <w:rsid w:val="00A445CB"/>
    <w:rsid w:val="00AA23A1"/>
    <w:rsid w:val="00D16061"/>
    <w:rsid w:val="00DC5DD0"/>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Luc</cp:lastModifiedBy>
  <cp:revision>2</cp:revision>
  <dcterms:created xsi:type="dcterms:W3CDTF">2013-05-13T14:04:00Z</dcterms:created>
  <dcterms:modified xsi:type="dcterms:W3CDTF">2013-05-13T14:04:00Z</dcterms:modified>
</cp:coreProperties>
</file>